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8" w:rsidRDefault="00F344D8" w:rsidP="00F344D8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temelju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107.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odgoju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obrazovanju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srednjoj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(NN 87/08., 86/09.,92/10.,105/10.,90/11, 5/12.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,</w:t>
      </w:r>
      <w:r w:rsidR="006841EB">
        <w:rPr>
          <w:rFonts w:ascii="Arial" w:hAnsi="Arial" w:cs="Arial"/>
          <w:color w:val="444446"/>
          <w:sz w:val="20"/>
          <w:szCs w:val="20"/>
          <w:lang w:val="en-GB"/>
        </w:rPr>
        <w:t>16</w:t>
      </w:r>
      <w:proofErr w:type="gramEnd"/>
      <w:r w:rsidR="006841EB">
        <w:rPr>
          <w:rFonts w:ascii="Arial" w:hAnsi="Arial" w:cs="Arial"/>
          <w:color w:val="444446"/>
          <w:sz w:val="20"/>
          <w:szCs w:val="20"/>
          <w:lang w:val="en-GB"/>
        </w:rPr>
        <w:t>/12.,86/12.,126/12., 94./13.,</w:t>
      </w:r>
      <w:r>
        <w:rPr>
          <w:rFonts w:ascii="Arial" w:hAnsi="Arial" w:cs="Arial"/>
          <w:color w:val="444446"/>
          <w:sz w:val="20"/>
          <w:szCs w:val="20"/>
          <w:lang w:val="en-GB"/>
        </w:rPr>
        <w:t>152/14</w:t>
      </w:r>
      <w:r w:rsidR="006841EB">
        <w:rPr>
          <w:rFonts w:ascii="Arial" w:hAnsi="Arial" w:cs="Arial"/>
          <w:color w:val="444446"/>
          <w:sz w:val="20"/>
          <w:szCs w:val="20"/>
          <w:lang w:val="en-GB"/>
        </w:rPr>
        <w:t>,7/17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.)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</w:t>
      </w:r>
      <w:r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Školska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1,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raspisuje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F344D8" w:rsidRDefault="00F344D8" w:rsidP="00F344D8">
      <w:pPr>
        <w:pStyle w:val="StandardWeb"/>
        <w:spacing w:after="240" w:afterAutospacing="0"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lang w:val="en-GB"/>
        </w:rPr>
        <w:t>NATJEČAJ</w:t>
      </w:r>
      <w:r>
        <w:rPr>
          <w:rFonts w:ascii="Arial" w:hAnsi="Arial" w:cs="Arial"/>
          <w:b/>
          <w:bCs/>
          <w:color w:val="444446"/>
          <w:lang w:val="en-GB"/>
        </w:rPr>
        <w:br/>
      </w:r>
      <w:proofErr w:type="spellStart"/>
      <w:r>
        <w:rPr>
          <w:rStyle w:val="Naglaeno"/>
          <w:rFonts w:ascii="Arial" w:hAnsi="Arial" w:cs="Arial"/>
          <w:color w:val="444446"/>
          <w:lang w:val="en-GB"/>
        </w:rPr>
        <w:t>za</w:t>
      </w:r>
      <w:proofErr w:type="spellEnd"/>
      <w:r>
        <w:rPr>
          <w:rStyle w:val="Naglaeno"/>
          <w:rFonts w:ascii="Arial" w:hAnsi="Arial" w:cs="Arial"/>
          <w:color w:val="444446"/>
          <w:lang w:val="en-GB"/>
        </w:rPr>
        <w:t xml:space="preserve"> </w:t>
      </w:r>
      <w:proofErr w:type="spellStart"/>
      <w:r>
        <w:rPr>
          <w:rStyle w:val="Naglaeno"/>
          <w:rFonts w:ascii="Arial" w:hAnsi="Arial" w:cs="Arial"/>
          <w:color w:val="444446"/>
          <w:lang w:val="en-GB"/>
        </w:rPr>
        <w:t>popunu</w:t>
      </w:r>
      <w:proofErr w:type="spellEnd"/>
      <w:r>
        <w:rPr>
          <w:rStyle w:val="Naglaeno"/>
          <w:rFonts w:ascii="Arial" w:hAnsi="Arial" w:cs="Arial"/>
          <w:color w:val="444446"/>
          <w:lang w:val="en-GB"/>
        </w:rPr>
        <w:t xml:space="preserve"> </w:t>
      </w:r>
      <w:proofErr w:type="spellStart"/>
      <w:r>
        <w:rPr>
          <w:rStyle w:val="Naglaeno"/>
          <w:rFonts w:ascii="Arial" w:hAnsi="Arial" w:cs="Arial"/>
          <w:color w:val="444446"/>
          <w:lang w:val="en-GB"/>
        </w:rPr>
        <w:t>radnog</w:t>
      </w:r>
      <w:proofErr w:type="spellEnd"/>
      <w:r>
        <w:rPr>
          <w:rStyle w:val="Naglaeno"/>
          <w:rFonts w:ascii="Arial" w:hAnsi="Arial" w:cs="Arial"/>
          <w:color w:val="444446"/>
          <w:lang w:val="en-GB"/>
        </w:rPr>
        <w:t xml:space="preserve"> </w:t>
      </w:r>
      <w:proofErr w:type="spellStart"/>
      <w:r>
        <w:rPr>
          <w:rStyle w:val="Naglaeno"/>
          <w:rFonts w:ascii="Arial" w:hAnsi="Arial" w:cs="Arial"/>
          <w:color w:val="444446"/>
          <w:lang w:val="en-GB"/>
        </w:rPr>
        <w:t>mjesta</w:t>
      </w:r>
      <w:proofErr w:type="spellEnd"/>
    </w:p>
    <w:p w:rsidR="00F344D8" w:rsidRDefault="00F344D8" w:rsidP="00F344D8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444446"/>
          <w:lang w:val="en-GB"/>
        </w:rPr>
        <w:br/>
      </w:r>
      <w:proofErr w:type="spellStart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Spremač</w:t>
      </w:r>
      <w:proofErr w:type="spellEnd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/</w:t>
      </w:r>
      <w:proofErr w:type="spellStart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ica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– 1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izvršitelj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odre</w:t>
      </w:r>
      <w:r>
        <w:rPr>
          <w:rFonts w:ascii="Arial" w:hAnsi="Arial" w:cs="Arial"/>
          <w:color w:val="444446"/>
          <w:sz w:val="20"/>
          <w:szCs w:val="20"/>
          <w:lang w:val="en-GB"/>
        </w:rPr>
        <w:t>đeno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zamjena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bolovanja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UVJETI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opće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uvjete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zasnivanje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odnosa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trebaju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imati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završenu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Rok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prijave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8 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dana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od dana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mogu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javiti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osobe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spola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članak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13.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stavak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2.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ravnopravnosti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spolova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)</w:t>
      </w:r>
    </w:p>
    <w:p w:rsidR="00F344D8" w:rsidRDefault="00F344D8" w:rsidP="00F344D8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poziva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pravo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prednosti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zapošljavanju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posebnom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dužan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prijavu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pozvati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to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pravo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priložiti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potrebne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propisani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izvorniku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ovjerenoj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preslici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F344D8" w:rsidRDefault="00F344D8" w:rsidP="00F344D8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ostvaruje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prednost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zapošljavanju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sukladno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35.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pravima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hrvatskih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branitelja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Domovinskog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rata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njihovih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obitelji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r>
        <w:rPr>
          <w:rFonts w:ascii="Arial" w:hAnsi="Arial" w:cs="Arial"/>
          <w:color w:val="444446"/>
          <w:sz w:val="20"/>
          <w:szCs w:val="20"/>
          <w:lang w:val="en-GB"/>
        </w:rPr>
        <w:t>(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>„NN“ br.174/04.,92/05.,2/07.,107/07.,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color w:val="444446"/>
          <w:sz w:val="20"/>
          <w:szCs w:val="20"/>
          <w:lang w:val="en-GB"/>
        </w:rPr>
        <w:t>65/09.,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t>137/09.,146/10.,55/11.</w:t>
      </w:r>
      <w:r w:rsidR="0022439C">
        <w:rPr>
          <w:rFonts w:ascii="Arial" w:hAnsi="Arial" w:cs="Arial"/>
          <w:color w:val="444446"/>
          <w:sz w:val="20"/>
          <w:szCs w:val="20"/>
          <w:lang w:val="en-GB"/>
        </w:rPr>
        <w:t>,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140/12</w:t>
      </w:r>
      <w:r w:rsidR="0022439C">
        <w:rPr>
          <w:rFonts w:ascii="Arial" w:hAnsi="Arial" w:cs="Arial"/>
          <w:color w:val="444446"/>
          <w:sz w:val="20"/>
          <w:szCs w:val="20"/>
          <w:lang w:val="en-GB"/>
        </w:rPr>
        <w:t>,19/13,33/13,148/13,92/14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.)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dužan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priznatom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statusu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(u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izvorniku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ovjerenoj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preslici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)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potvrdu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Hrvatskog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nezaposlenosti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priložiti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prestanku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odnosa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kod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posljednjeg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poslodavca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Nepravodobne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nepotpune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prijave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neće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razmatrati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prijavu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trebaju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: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životopis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,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domovnicu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,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stečenoj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stručnoj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spremi</w:t>
      </w:r>
      <w:proofErr w:type="spellEnd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,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uvjerenje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nadležnog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suda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da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protiv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ne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vodi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kazneni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postupak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neko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kaznenih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djela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106.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odgoju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obrazovanju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srednjoj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ne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starije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od 6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mjeseci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od dana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potvrdu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evidentiranom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stažu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ako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ga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ima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,elektronički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zapis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ili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potvrdu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podacima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evidentiranim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matičnoj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evidenciji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Hrvatskog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mirovinsko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osiguranje</w:t>
      </w:r>
      <w:proofErr w:type="spellEnd"/>
    </w:p>
    <w:p w:rsidR="00F344D8" w:rsidRDefault="00F344D8" w:rsidP="00F344D8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Priložene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isprave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dostavljaju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u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neovjerenom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presliku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uz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obvezu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nakon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izbora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izvornike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isprava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proofErr w:type="gramEnd"/>
    </w:p>
    <w:p w:rsidR="00F344D8" w:rsidRDefault="00F344D8" w:rsidP="00F344D8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će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u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roku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od 30 dana od dana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donošenja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odluke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 w:rsidR="0022439C">
        <w:rPr>
          <w:rFonts w:ascii="Arial" w:hAnsi="Arial" w:cs="Arial"/>
          <w:color w:val="444446"/>
          <w:sz w:val="20"/>
          <w:szCs w:val="20"/>
          <w:lang w:val="en-GB"/>
        </w:rPr>
        <w:t>izboru</w:t>
      </w:r>
      <w:proofErr w:type="spellEnd"/>
      <w:r w:rsidR="0022439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putem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web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F344D8" w:rsidRDefault="00F344D8" w:rsidP="00153CCB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Prijave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poslati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adresu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: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</w:t>
      </w:r>
      <w:r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,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Školska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1,31214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naznakom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–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-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</w:t>
      </w:r>
      <w:r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mrežnoj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Hrvatskog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dana 19.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listopada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2017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traje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do 2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6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  <w:proofErr w:type="spellStart"/>
      <w:proofErr w:type="gramStart"/>
      <w:r w:rsidR="00153CCB">
        <w:rPr>
          <w:rFonts w:ascii="Arial" w:hAnsi="Arial" w:cs="Arial"/>
          <w:color w:val="444446"/>
          <w:sz w:val="20"/>
          <w:szCs w:val="20"/>
          <w:lang w:val="en-GB"/>
        </w:rPr>
        <w:t>listopada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2017.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</w:p>
    <w:p w:rsidR="00F344D8" w:rsidRDefault="00F344D8" w:rsidP="00153CCB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>KLASA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:11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0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>-0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1</w:t>
      </w:r>
      <w:r>
        <w:rPr>
          <w:rFonts w:ascii="Arial" w:hAnsi="Arial" w:cs="Arial"/>
          <w:color w:val="444446"/>
          <w:sz w:val="20"/>
          <w:szCs w:val="20"/>
          <w:lang w:val="en-GB"/>
        </w:rPr>
        <w:t>/17-01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  <w:t>URBROJ: 2158-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31</w:t>
      </w:r>
      <w:r>
        <w:rPr>
          <w:rFonts w:ascii="Arial" w:hAnsi="Arial" w:cs="Arial"/>
          <w:color w:val="444446"/>
          <w:sz w:val="20"/>
          <w:szCs w:val="20"/>
          <w:lang w:val="en-GB"/>
        </w:rPr>
        <w:t>-1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7-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>Osijek, 18.10. 2017.</w:t>
      </w:r>
      <w:r w:rsidR="00153CCB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: </w:t>
      </w:r>
      <w:proofErr w:type="spellStart"/>
      <w:r w:rsidR="00153CCB">
        <w:rPr>
          <w:rFonts w:ascii="Arial" w:hAnsi="Arial" w:cs="Arial"/>
          <w:color w:val="444446"/>
          <w:sz w:val="20"/>
          <w:szCs w:val="20"/>
          <w:lang w:val="en-GB"/>
        </w:rPr>
        <w:t>Silvija</w:t>
      </w:r>
      <w:proofErr w:type="spellEnd"/>
      <w:r w:rsidR="00153CCB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153CCB">
        <w:rPr>
          <w:rFonts w:ascii="Arial" w:hAnsi="Arial" w:cs="Arial"/>
          <w:color w:val="444446"/>
          <w:sz w:val="20"/>
          <w:szCs w:val="20"/>
          <w:lang w:val="en-GB"/>
        </w:rPr>
        <w:t>Bocka</w:t>
      </w:r>
      <w:proofErr w:type="spellEnd"/>
      <w:r w:rsidR="00153CCB"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8"/>
    <w:rsid w:val="00153CCB"/>
    <w:rsid w:val="0022439C"/>
    <w:rsid w:val="006841EB"/>
    <w:rsid w:val="00C47A29"/>
    <w:rsid w:val="00F02715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44D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44D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4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2017-10-18T11:12:00Z</cp:lastPrinted>
  <dcterms:created xsi:type="dcterms:W3CDTF">2017-10-18T08:59:00Z</dcterms:created>
  <dcterms:modified xsi:type="dcterms:W3CDTF">2017-10-18T11:12:00Z</dcterms:modified>
</cp:coreProperties>
</file>