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6CC20435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8032B6">
        <w:rPr>
          <w:b/>
          <w:bCs/>
        </w:rPr>
        <w:t>1</w:t>
      </w:r>
      <w:r w:rsidR="005F12E2">
        <w:rPr>
          <w:b/>
          <w:bCs/>
        </w:rPr>
        <w:t>9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78CD9660" w:rsidR="000A7535" w:rsidRPr="000A7535" w:rsidRDefault="00EB6E8C" w:rsidP="00EB6E8C">
      <w:r w:rsidRPr="00EB6E8C">
        <w:rPr>
          <w:b/>
          <w:bCs/>
        </w:rPr>
        <w:t xml:space="preserve">U Laslovu </w:t>
      </w:r>
      <w:r w:rsidR="005F12E2">
        <w:rPr>
          <w:b/>
          <w:bCs/>
        </w:rPr>
        <w:t>14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5F12E2">
        <w:rPr>
          <w:b/>
          <w:bCs/>
        </w:rPr>
        <w:t>3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018954A2" w:rsidR="000D38E6" w:rsidRDefault="000D38E6" w:rsidP="0059339E">
      <w:pPr>
        <w:pStyle w:val="Naslov1"/>
        <w:jc w:val="center"/>
      </w:pPr>
      <w:r>
        <w:t xml:space="preserve">s </w:t>
      </w:r>
      <w:r w:rsidR="0063765A">
        <w:t>šestdeset</w:t>
      </w:r>
      <w:r w:rsidR="005F12E2">
        <w:t xml:space="preserve"> i prve</w:t>
      </w:r>
      <w:r>
        <w:t xml:space="preserve"> (</w:t>
      </w:r>
      <w:r w:rsidR="0063765A">
        <w:t>6</w:t>
      </w:r>
      <w:r w:rsidR="005F12E2">
        <w:t>1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76A6444D" w14:textId="77777777" w:rsidR="005F12E2" w:rsidRPr="005F12E2" w:rsidRDefault="005F12E2" w:rsidP="005F12E2">
      <w:pPr>
        <w:rPr>
          <w:b/>
          <w:bCs/>
        </w:rPr>
      </w:pPr>
      <w:r w:rsidRPr="005F12E2">
        <w:rPr>
          <w:b/>
          <w:bCs/>
        </w:rPr>
        <w:t>Jednoglasno se donosi Odluka o usvajanju Godišnjeg izvještaja o izvršenju financijskog plana za 2024. godinu.</w:t>
      </w:r>
    </w:p>
    <w:p w14:paraId="011C37FB" w14:textId="77777777" w:rsidR="005F12E2" w:rsidRDefault="005F12E2" w:rsidP="005F12E2">
      <w:pPr>
        <w:rPr>
          <w:b/>
          <w:bCs/>
        </w:rPr>
      </w:pPr>
    </w:p>
    <w:p w14:paraId="3A4AAC57" w14:textId="607EF224" w:rsidR="005F12E2" w:rsidRPr="005F12E2" w:rsidRDefault="005F12E2" w:rsidP="005F12E2">
      <w:pPr>
        <w:rPr>
          <w:b/>
          <w:bCs/>
        </w:rPr>
      </w:pPr>
      <w:r>
        <w:rPr>
          <w:b/>
          <w:bCs/>
        </w:rPr>
        <w:t>Zaključak 2.</w:t>
      </w:r>
    </w:p>
    <w:p w14:paraId="276DD264" w14:textId="02CC217F" w:rsidR="0063765A" w:rsidRDefault="005F12E2" w:rsidP="005F12E2">
      <w:pPr>
        <w:rPr>
          <w:b/>
          <w:bCs/>
        </w:rPr>
      </w:pPr>
      <w:r w:rsidRPr="005F12E2">
        <w:rPr>
          <w:b/>
          <w:bCs/>
        </w:rPr>
        <w:t>Jednoglasno se donosi Odluka o usvajanju Procjene postojećeg stanja i analize rizika Osnovne škole Laslovo.</w:t>
      </w:r>
    </w:p>
    <w:p w14:paraId="4C324F10" w14:textId="77777777" w:rsidR="0063765A" w:rsidRPr="00F07B67" w:rsidRDefault="0063765A" w:rsidP="0063765A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B.Dadić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92C23"/>
    <w:rsid w:val="006A4CD4"/>
    <w:rsid w:val="006A65B7"/>
    <w:rsid w:val="006C5432"/>
    <w:rsid w:val="006C7D24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032B6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4BAC"/>
    <w:rsid w:val="00AC7AA3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D44189"/>
    <w:rsid w:val="00D74E3D"/>
    <w:rsid w:val="00D77E00"/>
    <w:rsid w:val="00D85D43"/>
    <w:rsid w:val="00D94E83"/>
    <w:rsid w:val="00DC03BC"/>
    <w:rsid w:val="00DE7430"/>
    <w:rsid w:val="00E06AB7"/>
    <w:rsid w:val="00E30621"/>
    <w:rsid w:val="00E345D3"/>
    <w:rsid w:val="00E37451"/>
    <w:rsid w:val="00E66A66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2026-02-24T11:28:00Z</dcterms:created>
  <dcterms:modified xsi:type="dcterms:W3CDTF">2026-02-24T11:29:00Z</dcterms:modified>
</cp:coreProperties>
</file>